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605" w:rsidRDefault="00A04E46" w:rsidP="00A04E46">
      <w:pPr>
        <w:pStyle w:val="Tekstpodstawowy"/>
        <w:spacing w:before="76"/>
        <w:ind w:left="1000" w:right="75"/>
      </w:pPr>
      <w:r>
        <w:rPr>
          <w:color w:val="0C0C0C"/>
          <w:spacing w:val="-2"/>
          <w:sz w:val="24"/>
          <w:szCs w:val="24"/>
        </w:rPr>
        <w:tab/>
      </w:r>
      <w:r>
        <w:rPr>
          <w:color w:val="0C0C0C"/>
          <w:spacing w:val="-2"/>
          <w:sz w:val="24"/>
          <w:szCs w:val="24"/>
        </w:rPr>
        <w:tab/>
      </w:r>
      <w:r>
        <w:rPr>
          <w:color w:val="0C0C0C"/>
          <w:spacing w:val="-2"/>
          <w:sz w:val="24"/>
          <w:szCs w:val="24"/>
        </w:rPr>
        <w:tab/>
      </w:r>
      <w:r>
        <w:rPr>
          <w:color w:val="0C0C0C"/>
          <w:spacing w:val="-2"/>
          <w:sz w:val="24"/>
          <w:szCs w:val="24"/>
        </w:rPr>
        <w:tab/>
      </w:r>
      <w:r>
        <w:rPr>
          <w:color w:val="0C0C0C"/>
          <w:spacing w:val="-2"/>
          <w:sz w:val="24"/>
          <w:szCs w:val="24"/>
        </w:rPr>
        <w:tab/>
      </w:r>
      <w:r w:rsidR="003A071D">
        <w:rPr>
          <w:color w:val="0C0C0C"/>
          <w:spacing w:val="-2"/>
          <w:sz w:val="24"/>
          <w:szCs w:val="24"/>
        </w:rPr>
        <w:t>OGŁOSZENIE</w:t>
      </w:r>
    </w:p>
    <w:p w:rsidR="002A0605" w:rsidRDefault="003A071D">
      <w:pPr>
        <w:jc w:val="center"/>
      </w:pPr>
      <w:r>
        <w:rPr>
          <w:sz w:val="24"/>
          <w:szCs w:val="24"/>
        </w:rPr>
        <w:t xml:space="preserve">Dyrektor Samodzielnego Publicznego Zakładu Opieki Zdrowotnej im. dra Kazimierza </w:t>
      </w:r>
      <w:proofErr w:type="spellStart"/>
      <w:r>
        <w:rPr>
          <w:sz w:val="24"/>
          <w:szCs w:val="24"/>
        </w:rPr>
        <w:t>Hołogi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>w Nowym Tomyślu ogłasza konkurs na stanowiska:</w:t>
      </w:r>
    </w:p>
    <w:p w:rsidR="002A0605" w:rsidRDefault="003A071D">
      <w:pPr>
        <w:spacing w:before="4"/>
        <w:ind w:right="5"/>
        <w:jc w:val="center"/>
      </w:pPr>
      <w:r>
        <w:rPr>
          <w:b/>
          <w:color w:val="0F0F0F"/>
          <w:sz w:val="24"/>
          <w:szCs w:val="24"/>
          <w:u w:val="single" w:color="232328"/>
        </w:rPr>
        <w:t>Pielęgniarki Oddziałowej</w:t>
      </w:r>
    </w:p>
    <w:p w:rsidR="002A0605" w:rsidRDefault="00592CDA">
      <w:pPr>
        <w:spacing w:before="4"/>
        <w:ind w:right="5"/>
        <w:jc w:val="center"/>
      </w:pPr>
      <w:r>
        <w:rPr>
          <w:b/>
          <w:color w:val="0F0F0F"/>
          <w:sz w:val="24"/>
          <w:szCs w:val="24"/>
          <w:u w:val="single" w:color="232328"/>
        </w:rPr>
        <w:t xml:space="preserve">Oddziału </w:t>
      </w:r>
      <w:r w:rsidR="001F4F2B">
        <w:rPr>
          <w:b/>
          <w:color w:val="0F0F0F"/>
          <w:sz w:val="24"/>
          <w:szCs w:val="24"/>
          <w:u w:val="single" w:color="232328"/>
        </w:rPr>
        <w:t>Ortopedii i Traumatologii Narządu Ruchu</w:t>
      </w:r>
    </w:p>
    <w:p w:rsidR="002A0605" w:rsidRDefault="003A071D">
      <w:pPr>
        <w:pStyle w:val="Tekstpodstawowy"/>
        <w:spacing w:before="250"/>
        <w:ind w:left="116" w:right="263" w:firstLine="5"/>
      </w:pPr>
      <w:r>
        <w:rPr>
          <w:sz w:val="24"/>
          <w:szCs w:val="24"/>
        </w:rPr>
        <w:t xml:space="preserve">Kandydaci przystępujący do konkursu na dane stanowisko powinni posiadać kwalifikacje określone w rozporządzeniu Ministra Zdrowia </w:t>
      </w:r>
      <w:r>
        <w:rPr>
          <w:color w:val="262626"/>
          <w:sz w:val="24"/>
          <w:szCs w:val="24"/>
        </w:rPr>
        <w:t xml:space="preserve">z </w:t>
      </w:r>
      <w:r>
        <w:rPr>
          <w:sz w:val="24"/>
          <w:szCs w:val="24"/>
        </w:rPr>
        <w:t xml:space="preserve">dnia 10 lipca 2023r. </w:t>
      </w:r>
      <w:r>
        <w:rPr>
          <w:color w:val="111111"/>
          <w:sz w:val="24"/>
          <w:szCs w:val="24"/>
        </w:rPr>
        <w:t xml:space="preserve">w </w:t>
      </w:r>
      <w:r>
        <w:rPr>
          <w:sz w:val="24"/>
          <w:szCs w:val="24"/>
        </w:rPr>
        <w:t>sprawie kwalifikacji wymaganych od pracowników na poszczególnych rodzajach stanowisk pracy w podmiotach leczniczych niebędących przedsiębiorcami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(Dz.U.2023.1515</w:t>
      </w:r>
      <w:r w:rsidR="0022723B">
        <w:rPr>
          <w:sz w:val="24"/>
          <w:szCs w:val="24"/>
        </w:rPr>
        <w:t xml:space="preserve"> z </w:t>
      </w:r>
      <w:proofErr w:type="spellStart"/>
      <w:r w:rsidR="0022723B">
        <w:rPr>
          <w:sz w:val="24"/>
          <w:szCs w:val="24"/>
        </w:rPr>
        <w:t>późn</w:t>
      </w:r>
      <w:proofErr w:type="spellEnd"/>
      <w:r w:rsidR="0022723B">
        <w:rPr>
          <w:sz w:val="24"/>
          <w:szCs w:val="24"/>
        </w:rPr>
        <w:t xml:space="preserve">. zm. </w:t>
      </w:r>
      <w:r>
        <w:rPr>
          <w:sz w:val="24"/>
          <w:szCs w:val="24"/>
        </w:rPr>
        <w:t>)</w:t>
      </w:r>
      <w:r w:rsidR="00FA570D">
        <w:rPr>
          <w:spacing w:val="-14"/>
          <w:sz w:val="24"/>
          <w:szCs w:val="24"/>
        </w:rPr>
        <w:t xml:space="preserve"> .</w:t>
      </w:r>
    </w:p>
    <w:p w:rsidR="002A0605" w:rsidRDefault="002A0605">
      <w:pPr>
        <w:pStyle w:val="Tekstpodstawowy"/>
        <w:spacing w:before="240"/>
        <w:rPr>
          <w:sz w:val="24"/>
          <w:szCs w:val="24"/>
        </w:rPr>
      </w:pPr>
    </w:p>
    <w:p w:rsidR="002A0605" w:rsidRDefault="003A071D">
      <w:pPr>
        <w:pStyle w:val="Tekstpodstawowy"/>
        <w:ind w:left="114" w:right="76"/>
      </w:pPr>
      <w:r>
        <w:rPr>
          <w:sz w:val="24"/>
          <w:szCs w:val="24"/>
        </w:rPr>
        <w:t>Kandydaci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proszeni są o składanie ofert wraz z dokumentami, określonymi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 xml:space="preserve">w </w:t>
      </w:r>
      <w:r>
        <w:rPr>
          <w:color w:val="0C0C0C"/>
          <w:sz w:val="24"/>
          <w:szCs w:val="24"/>
        </w:rPr>
        <w:t xml:space="preserve">§ </w:t>
      </w:r>
      <w:r>
        <w:rPr>
          <w:sz w:val="24"/>
          <w:szCs w:val="24"/>
        </w:rPr>
        <w:t>12 rozporządzenia Ministra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 xml:space="preserve"> Zdrowia </w:t>
      </w:r>
      <w:r>
        <w:rPr>
          <w:color w:val="3B3B3B"/>
          <w:sz w:val="24"/>
          <w:szCs w:val="24"/>
        </w:rPr>
        <w:t xml:space="preserve">z </w:t>
      </w:r>
      <w:r>
        <w:rPr>
          <w:sz w:val="24"/>
          <w:szCs w:val="24"/>
        </w:rPr>
        <w:t>dnia 6 lutego 2012r. w sprawie sposobu przeprowadzania konkursu na niektóre stanowiska kierownicze w podmiocie leczniczym niebędącym przedsiębiorcą (</w:t>
      </w:r>
      <w:r w:rsidR="0022723B">
        <w:rPr>
          <w:sz w:val="24"/>
          <w:szCs w:val="24"/>
        </w:rPr>
        <w:t xml:space="preserve"> Dz.U.2021.430</w:t>
      </w:r>
      <w:r>
        <w:rPr>
          <w:sz w:val="24"/>
          <w:szCs w:val="24"/>
        </w:rPr>
        <w:t xml:space="preserve"> </w:t>
      </w:r>
      <w:r w:rsidR="001343A5">
        <w:rPr>
          <w:sz w:val="24"/>
          <w:szCs w:val="24"/>
        </w:rPr>
        <w:br/>
      </w:r>
      <w:r w:rsidR="0022723B">
        <w:rPr>
          <w:sz w:val="24"/>
          <w:szCs w:val="24"/>
        </w:rPr>
        <w:t xml:space="preserve">z </w:t>
      </w:r>
      <w:proofErr w:type="spellStart"/>
      <w:r w:rsidR="0022723B">
        <w:rPr>
          <w:sz w:val="24"/>
          <w:szCs w:val="24"/>
        </w:rPr>
        <w:t>późn</w:t>
      </w:r>
      <w:proofErr w:type="spellEnd"/>
      <w:r w:rsidR="0022723B">
        <w:rPr>
          <w:sz w:val="24"/>
          <w:szCs w:val="24"/>
        </w:rPr>
        <w:t>. zm.</w:t>
      </w:r>
      <w:r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t.j</w:t>
      </w:r>
      <w:proofErr w:type="spellEnd"/>
      <w:r>
        <w:rPr>
          <w:sz w:val="24"/>
          <w:szCs w:val="24"/>
        </w:rPr>
        <w:t>.:</w:t>
      </w:r>
    </w:p>
    <w:p w:rsidR="002A0605" w:rsidRDefault="003A071D">
      <w:pPr>
        <w:pStyle w:val="Tekstpodstawowy"/>
        <w:spacing w:line="249" w:lineRule="exact"/>
        <w:ind w:left="205"/>
      </w:pPr>
      <w:r>
        <w:rPr>
          <w:color w:val="111111"/>
          <w:sz w:val="24"/>
          <w:szCs w:val="24"/>
        </w:rPr>
        <w:t>I</w:t>
      </w:r>
      <w:r>
        <w:rPr>
          <w:color w:val="111111"/>
          <w:spacing w:val="-15"/>
          <w:sz w:val="24"/>
          <w:szCs w:val="24"/>
        </w:rPr>
        <w:t xml:space="preserve"> </w:t>
      </w:r>
      <w:r>
        <w:rPr>
          <w:color w:val="131313"/>
          <w:sz w:val="24"/>
          <w:szCs w:val="24"/>
        </w:rPr>
        <w:t>)</w:t>
      </w:r>
      <w:r>
        <w:rPr>
          <w:color w:val="131313"/>
          <w:spacing w:val="68"/>
          <w:w w:val="150"/>
          <w:sz w:val="24"/>
          <w:szCs w:val="24"/>
        </w:rPr>
        <w:t xml:space="preserve"> </w:t>
      </w:r>
      <w:r>
        <w:rPr>
          <w:sz w:val="24"/>
          <w:szCs w:val="24"/>
        </w:rPr>
        <w:t>podanie</w:t>
      </w:r>
      <w:r>
        <w:rPr>
          <w:spacing w:val="4"/>
          <w:sz w:val="24"/>
          <w:szCs w:val="24"/>
        </w:rPr>
        <w:t xml:space="preserve"> </w:t>
      </w:r>
      <w:r>
        <w:rPr>
          <w:color w:val="131313"/>
          <w:sz w:val="24"/>
          <w:szCs w:val="24"/>
        </w:rPr>
        <w:t>o</w:t>
      </w:r>
      <w:r>
        <w:rPr>
          <w:color w:val="131313"/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przyjęcie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stanowisko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objęte</w:t>
      </w:r>
      <w:r>
        <w:rPr>
          <w:spacing w:val="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konkursem,</w:t>
      </w:r>
    </w:p>
    <w:p w:rsidR="002A0605" w:rsidRDefault="003A071D">
      <w:pPr>
        <w:pStyle w:val="Akapitzlist"/>
        <w:numPr>
          <w:ilvl w:val="0"/>
          <w:numId w:val="1"/>
        </w:numPr>
        <w:tabs>
          <w:tab w:val="left" w:pos="548"/>
        </w:tabs>
        <w:spacing w:line="253" w:lineRule="exact"/>
        <w:ind w:left="548" w:hanging="360"/>
      </w:pPr>
      <w:r>
        <w:rPr>
          <w:sz w:val="24"/>
          <w:szCs w:val="24"/>
        </w:rPr>
        <w:t>dokumenty stwierdzające kwalifikacje zawodowe wymagane do zajmowania danego stanowiska, a kandydaci na stanowiska, z którymi wiąże się posiadanie prawa wykonywania zawodu, dokument potwierdzający to prawo;</w:t>
      </w:r>
    </w:p>
    <w:p w:rsidR="002A0605" w:rsidRDefault="003A071D">
      <w:pPr>
        <w:pStyle w:val="Akapitzlist"/>
        <w:numPr>
          <w:ilvl w:val="0"/>
          <w:numId w:val="1"/>
        </w:numPr>
        <w:tabs>
          <w:tab w:val="left" w:pos="548"/>
        </w:tabs>
        <w:spacing w:line="253" w:lineRule="exact"/>
        <w:ind w:left="548" w:hanging="360"/>
      </w:pPr>
      <w:r>
        <w:rPr>
          <w:sz w:val="24"/>
          <w:szCs w:val="24"/>
        </w:rPr>
        <w:t>opisany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przez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kandydata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przebieg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pracy </w:t>
      </w:r>
      <w:r>
        <w:rPr>
          <w:spacing w:val="-2"/>
          <w:sz w:val="24"/>
          <w:szCs w:val="24"/>
        </w:rPr>
        <w:t>zawodowej,</w:t>
      </w:r>
    </w:p>
    <w:p w:rsidR="002A0605" w:rsidRDefault="003A071D">
      <w:pPr>
        <w:pStyle w:val="Akapitzlist"/>
        <w:numPr>
          <w:ilvl w:val="0"/>
          <w:numId w:val="1"/>
        </w:numPr>
        <w:tabs>
          <w:tab w:val="left" w:pos="544"/>
          <w:tab w:val="left" w:pos="555"/>
        </w:tabs>
        <w:spacing w:before="2"/>
        <w:ind w:left="544" w:right="-66" w:hanging="356"/>
      </w:pPr>
      <w:r>
        <w:rPr>
          <w:color w:val="1C1C1C"/>
          <w:sz w:val="24"/>
          <w:szCs w:val="24"/>
        </w:rPr>
        <w:t xml:space="preserve">inne </w:t>
      </w:r>
      <w:r>
        <w:rPr>
          <w:sz w:val="24"/>
          <w:szCs w:val="24"/>
        </w:rPr>
        <w:t>dokumenty, w szczególności potwierdzające dorobek i kwalifikacje zawodowe</w:t>
      </w:r>
      <w:r>
        <w:rPr>
          <w:spacing w:val="80"/>
          <w:sz w:val="24"/>
          <w:szCs w:val="24"/>
        </w:rPr>
        <w:t xml:space="preserve"> </w:t>
      </w:r>
      <w:r>
        <w:rPr>
          <w:sz w:val="24"/>
          <w:szCs w:val="24"/>
        </w:rPr>
        <w:t xml:space="preserve">kandydata (np. dokumenty potwierdzające posiadany staż pracy, świadectwa pracy, zaświadczenie </w:t>
      </w:r>
      <w:r>
        <w:rPr>
          <w:sz w:val="24"/>
          <w:szCs w:val="24"/>
        </w:rPr>
        <w:br/>
      </w:r>
      <w:r>
        <w:rPr>
          <w:color w:val="2A2A2A"/>
          <w:sz w:val="24"/>
          <w:szCs w:val="24"/>
        </w:rPr>
        <w:t xml:space="preserve">z </w:t>
      </w:r>
      <w:r>
        <w:rPr>
          <w:sz w:val="24"/>
          <w:szCs w:val="24"/>
        </w:rPr>
        <w:t>zakładu pracy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jeżeli stosunek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 xml:space="preserve">pracy </w:t>
      </w:r>
      <w:r>
        <w:rPr>
          <w:color w:val="0F0F0F"/>
          <w:sz w:val="24"/>
          <w:szCs w:val="24"/>
        </w:rPr>
        <w:t xml:space="preserve">nie </w:t>
      </w:r>
      <w:r>
        <w:rPr>
          <w:sz w:val="24"/>
          <w:szCs w:val="24"/>
        </w:rPr>
        <w:t xml:space="preserve">uległ rozwiązaniu.) poświadczone za zgodność </w:t>
      </w:r>
      <w:r>
        <w:rPr>
          <w:sz w:val="24"/>
          <w:szCs w:val="24"/>
        </w:rPr>
        <w:br/>
        <w:t>z oryginałem, przy czym poświadczenie może być dokonane przez kandydata; na prośbę właściwego podmiotu lub komisji konkursowej kandydat jest obowiązany przedstawić oryginały dokumentów,</w:t>
      </w:r>
    </w:p>
    <w:p w:rsidR="002A0605" w:rsidRDefault="003A071D">
      <w:pPr>
        <w:pStyle w:val="Akapitzlist"/>
        <w:numPr>
          <w:ilvl w:val="0"/>
          <w:numId w:val="1"/>
        </w:numPr>
        <w:tabs>
          <w:tab w:val="left" w:pos="547"/>
          <w:tab w:val="left" w:pos="552"/>
        </w:tabs>
        <w:spacing w:before="1"/>
        <w:ind w:left="552" w:right="76" w:hanging="363"/>
      </w:pPr>
      <w:r>
        <w:rPr>
          <w:sz w:val="24"/>
          <w:szCs w:val="24"/>
        </w:rPr>
        <w:t>oświadczenie kandydata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braku prawomocnie orzeczonego wobec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niego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zakazu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 xml:space="preserve">wykonywania zawodu, zawieszenie prawa wykonywania zawodu, ograniczenia prawa wykonywania zawodu </w:t>
      </w:r>
      <w:r>
        <w:rPr>
          <w:color w:val="0F0F0F"/>
          <w:sz w:val="24"/>
          <w:szCs w:val="24"/>
        </w:rPr>
        <w:t xml:space="preserve">lub </w:t>
      </w:r>
      <w:r>
        <w:rPr>
          <w:sz w:val="24"/>
          <w:szCs w:val="24"/>
        </w:rPr>
        <w:t>zakazu zajmowania określonego stanowiska,</w:t>
      </w:r>
    </w:p>
    <w:p w:rsidR="002A0605" w:rsidRDefault="003A071D">
      <w:pPr>
        <w:pStyle w:val="Akapitzlist"/>
        <w:numPr>
          <w:ilvl w:val="0"/>
          <w:numId w:val="1"/>
        </w:numPr>
        <w:tabs>
          <w:tab w:val="left" w:pos="551"/>
          <w:tab w:val="left" w:pos="564"/>
        </w:tabs>
        <w:spacing w:before="3" w:line="230" w:lineRule="auto"/>
        <w:ind w:left="564" w:right="271" w:hanging="374"/>
      </w:pPr>
      <w:r>
        <w:rPr>
          <w:sz w:val="24"/>
          <w:szCs w:val="24"/>
        </w:rPr>
        <w:t>oświadczenie</w:t>
      </w:r>
      <w:r>
        <w:rPr>
          <w:spacing w:val="39"/>
          <w:sz w:val="24"/>
          <w:szCs w:val="24"/>
        </w:rPr>
        <w:t xml:space="preserve">  </w:t>
      </w:r>
      <w:r>
        <w:rPr>
          <w:sz w:val="24"/>
          <w:szCs w:val="24"/>
        </w:rPr>
        <w:t>kandydata</w:t>
      </w:r>
      <w:r>
        <w:rPr>
          <w:spacing w:val="80"/>
          <w:w w:val="150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80"/>
          <w:w w:val="150"/>
          <w:sz w:val="24"/>
          <w:szCs w:val="24"/>
        </w:rPr>
        <w:t xml:space="preserve"> </w:t>
      </w:r>
      <w:r>
        <w:rPr>
          <w:sz w:val="24"/>
          <w:szCs w:val="24"/>
        </w:rPr>
        <w:t>wyrażeniu</w:t>
      </w:r>
      <w:r>
        <w:rPr>
          <w:spacing w:val="80"/>
          <w:w w:val="150"/>
          <w:sz w:val="24"/>
          <w:szCs w:val="24"/>
        </w:rPr>
        <w:t xml:space="preserve"> </w:t>
      </w:r>
      <w:r>
        <w:rPr>
          <w:sz w:val="24"/>
          <w:szCs w:val="24"/>
        </w:rPr>
        <w:t>zgody</w:t>
      </w:r>
      <w:r>
        <w:rPr>
          <w:spacing w:val="80"/>
          <w:w w:val="150"/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>
        <w:rPr>
          <w:spacing w:val="80"/>
          <w:w w:val="150"/>
          <w:sz w:val="24"/>
          <w:szCs w:val="24"/>
        </w:rPr>
        <w:t xml:space="preserve"> </w:t>
      </w:r>
      <w:r>
        <w:rPr>
          <w:sz w:val="24"/>
          <w:szCs w:val="24"/>
        </w:rPr>
        <w:t>przetwarzanie</w:t>
      </w:r>
      <w:r>
        <w:rPr>
          <w:spacing w:val="80"/>
          <w:w w:val="150"/>
          <w:sz w:val="24"/>
          <w:szCs w:val="24"/>
        </w:rPr>
        <w:t xml:space="preserve"> </w:t>
      </w:r>
      <w:r>
        <w:rPr>
          <w:sz w:val="24"/>
          <w:szCs w:val="24"/>
        </w:rPr>
        <w:t>danych</w:t>
      </w:r>
      <w:r>
        <w:rPr>
          <w:spacing w:val="80"/>
          <w:w w:val="150"/>
          <w:sz w:val="24"/>
          <w:szCs w:val="24"/>
        </w:rPr>
        <w:t xml:space="preserve"> </w:t>
      </w:r>
      <w:r>
        <w:rPr>
          <w:sz w:val="24"/>
          <w:szCs w:val="24"/>
        </w:rPr>
        <w:t>osobowych</w:t>
      </w:r>
      <w:r>
        <w:rPr>
          <w:spacing w:val="80"/>
          <w:w w:val="150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80"/>
          <w:w w:val="150"/>
          <w:sz w:val="24"/>
          <w:szCs w:val="24"/>
        </w:rPr>
        <w:t xml:space="preserve"> </w:t>
      </w:r>
      <w:r>
        <w:rPr>
          <w:sz w:val="24"/>
          <w:szCs w:val="24"/>
        </w:rPr>
        <w:t>celach przeprowadzania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Postępowania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Konkursowego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o następującej treści:</w:t>
      </w:r>
    </w:p>
    <w:p w:rsidR="002A0605" w:rsidRDefault="003A071D" w:rsidP="00EF01BC">
      <w:pPr>
        <w:spacing w:before="252"/>
        <w:jc w:val="both"/>
      </w:pPr>
      <w:r>
        <w:rPr>
          <w:i/>
          <w:sz w:val="24"/>
          <w:szCs w:val="24"/>
        </w:rPr>
        <w:t>Zgodnie</w:t>
      </w:r>
      <w:r>
        <w:rPr>
          <w:i/>
          <w:spacing w:val="14"/>
          <w:sz w:val="24"/>
          <w:szCs w:val="24"/>
        </w:rPr>
        <w:t xml:space="preserve"> </w:t>
      </w:r>
      <w:r>
        <w:rPr>
          <w:i/>
          <w:sz w:val="24"/>
          <w:szCs w:val="24"/>
        </w:rPr>
        <w:t>z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art.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6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ust 1</w:t>
      </w:r>
      <w:r>
        <w:rPr>
          <w:i/>
          <w:spacing w:val="45"/>
          <w:sz w:val="24"/>
          <w:szCs w:val="24"/>
        </w:rPr>
        <w:t xml:space="preserve"> </w:t>
      </w:r>
      <w:r>
        <w:rPr>
          <w:i/>
          <w:sz w:val="24"/>
          <w:szCs w:val="24"/>
        </w:rPr>
        <w:t>lit.</w:t>
      </w:r>
      <w:r>
        <w:rPr>
          <w:i/>
          <w:spacing w:val="-2"/>
          <w:sz w:val="24"/>
          <w:szCs w:val="24"/>
        </w:rPr>
        <w:t xml:space="preserve"> </w:t>
      </w:r>
      <w:r>
        <w:rPr>
          <w:i/>
          <w:sz w:val="24"/>
          <w:szCs w:val="24"/>
        </w:rPr>
        <w:t>a)</w:t>
      </w:r>
      <w:r>
        <w:rPr>
          <w:i/>
          <w:spacing w:val="4"/>
          <w:sz w:val="24"/>
          <w:szCs w:val="24"/>
        </w:rPr>
        <w:t xml:space="preserve"> </w:t>
      </w:r>
      <w:r>
        <w:rPr>
          <w:i/>
          <w:sz w:val="24"/>
          <w:szCs w:val="24"/>
        </w:rPr>
        <w:t>ogólnego</w:t>
      </w:r>
      <w:r>
        <w:rPr>
          <w:i/>
          <w:spacing w:val="4"/>
          <w:sz w:val="24"/>
          <w:szCs w:val="24"/>
        </w:rPr>
        <w:t xml:space="preserve"> </w:t>
      </w:r>
      <w:r>
        <w:rPr>
          <w:i/>
          <w:sz w:val="24"/>
          <w:szCs w:val="24"/>
        </w:rPr>
        <w:t>rozporządzenia</w:t>
      </w:r>
      <w:r>
        <w:rPr>
          <w:i/>
          <w:spacing w:val="-2"/>
          <w:sz w:val="24"/>
          <w:szCs w:val="24"/>
        </w:rPr>
        <w:t xml:space="preserve"> </w:t>
      </w:r>
      <w:r>
        <w:rPr>
          <w:i/>
          <w:sz w:val="24"/>
          <w:szCs w:val="24"/>
        </w:rPr>
        <w:t>o</w:t>
      </w:r>
      <w:r>
        <w:rPr>
          <w:i/>
          <w:spacing w:val="43"/>
          <w:sz w:val="24"/>
          <w:szCs w:val="24"/>
        </w:rPr>
        <w:t xml:space="preserve"> </w:t>
      </w:r>
      <w:r>
        <w:rPr>
          <w:i/>
          <w:sz w:val="24"/>
          <w:szCs w:val="24"/>
        </w:rPr>
        <w:t>ochronie</w:t>
      </w:r>
      <w:r>
        <w:rPr>
          <w:i/>
          <w:spacing w:val="13"/>
          <w:sz w:val="24"/>
          <w:szCs w:val="24"/>
        </w:rPr>
        <w:t xml:space="preserve"> </w:t>
      </w:r>
      <w:r>
        <w:rPr>
          <w:i/>
          <w:sz w:val="24"/>
          <w:szCs w:val="24"/>
        </w:rPr>
        <w:t>danych</w:t>
      </w:r>
      <w:r>
        <w:rPr>
          <w:i/>
          <w:spacing w:val="5"/>
          <w:sz w:val="24"/>
          <w:szCs w:val="24"/>
        </w:rPr>
        <w:t xml:space="preserve"> </w:t>
      </w:r>
      <w:r>
        <w:rPr>
          <w:i/>
          <w:sz w:val="24"/>
          <w:szCs w:val="24"/>
        </w:rPr>
        <w:t>osobowych</w:t>
      </w:r>
      <w:r>
        <w:rPr>
          <w:i/>
          <w:spacing w:val="60"/>
          <w:sz w:val="24"/>
          <w:szCs w:val="24"/>
        </w:rPr>
        <w:t xml:space="preserve"> </w:t>
      </w:r>
      <w:r>
        <w:rPr>
          <w:i/>
          <w:sz w:val="24"/>
          <w:szCs w:val="24"/>
        </w:rPr>
        <w:t>z</w:t>
      </w:r>
      <w:r>
        <w:rPr>
          <w:i/>
          <w:spacing w:val="-2"/>
          <w:sz w:val="24"/>
          <w:szCs w:val="24"/>
        </w:rPr>
        <w:t xml:space="preserve"> </w:t>
      </w:r>
      <w:r>
        <w:rPr>
          <w:i/>
          <w:sz w:val="24"/>
          <w:szCs w:val="24"/>
        </w:rPr>
        <w:t>dnia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pacing w:val="-2"/>
          <w:sz w:val="24"/>
          <w:szCs w:val="24"/>
        </w:rPr>
        <w:t xml:space="preserve">27.04.2016 </w:t>
      </w:r>
      <w:r>
        <w:rPr>
          <w:i/>
          <w:sz w:val="24"/>
          <w:szCs w:val="24"/>
        </w:rPr>
        <w:t>r. (Dz. Urz. UE L 119 z 04.05.2016) oraz ustawą z dnia 10.05.2018 r. o ochronie danych osobowych (Dz.U.2019.1781) wyrażam zgodę na</w:t>
      </w:r>
      <w:r>
        <w:rPr>
          <w:i/>
          <w:spacing w:val="-2"/>
          <w:sz w:val="24"/>
          <w:szCs w:val="24"/>
        </w:rPr>
        <w:t xml:space="preserve"> </w:t>
      </w:r>
      <w:r>
        <w:rPr>
          <w:i/>
          <w:sz w:val="24"/>
          <w:szCs w:val="24"/>
        </w:rPr>
        <w:t>przetwarzanie moich</w:t>
      </w:r>
      <w:r>
        <w:rPr>
          <w:i/>
          <w:spacing w:val="-3"/>
          <w:sz w:val="24"/>
          <w:szCs w:val="24"/>
        </w:rPr>
        <w:t xml:space="preserve"> </w:t>
      </w:r>
      <w:r>
        <w:rPr>
          <w:i/>
          <w:sz w:val="24"/>
          <w:szCs w:val="24"/>
        </w:rPr>
        <w:t>danych osobowych do</w:t>
      </w:r>
      <w:r>
        <w:rPr>
          <w:i/>
          <w:spacing w:val="-4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celów  przeprowadzenia postępowania konkursowego na stanowisko pielęgniarki oddziałowej przez  Samodzielny Publiczny Zakład Opieki Zdrowotnej </w:t>
      </w:r>
      <w:r>
        <w:rPr>
          <w:i/>
          <w:color w:val="1F1F1F"/>
          <w:sz w:val="24"/>
          <w:szCs w:val="24"/>
        </w:rPr>
        <w:t xml:space="preserve">w Nowym Tomyślu </w:t>
      </w:r>
      <w:r>
        <w:rPr>
          <w:i/>
          <w:sz w:val="24"/>
          <w:szCs w:val="24"/>
        </w:rPr>
        <w:t>z siedziba</w:t>
      </w:r>
      <w:r>
        <w:rPr>
          <w:i/>
          <w:spacing w:val="40"/>
          <w:sz w:val="24"/>
          <w:szCs w:val="24"/>
        </w:rPr>
        <w:t xml:space="preserve"> </w:t>
      </w:r>
      <w:r>
        <w:rPr>
          <w:i/>
          <w:sz w:val="24"/>
          <w:szCs w:val="24"/>
        </w:rPr>
        <w:t>przy ul.   Poznańskiej 30 7 64-300 Nowy Tomyśl”</w:t>
      </w:r>
    </w:p>
    <w:p w:rsidR="002A0605" w:rsidRDefault="003A071D">
      <w:pPr>
        <w:pStyle w:val="Tekstpodstawowy"/>
        <w:spacing w:before="246"/>
        <w:ind w:left="139"/>
      </w:pPr>
      <w:r>
        <w:rPr>
          <w:sz w:val="24"/>
          <w:szCs w:val="24"/>
        </w:rPr>
        <w:t>Powyższe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oświadczenie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należy podpisać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czytelnie</w:t>
      </w:r>
      <w:r>
        <w:rPr>
          <w:spacing w:val="6"/>
          <w:sz w:val="24"/>
          <w:szCs w:val="24"/>
        </w:rPr>
        <w:t xml:space="preserve"> </w:t>
      </w:r>
      <w:r>
        <w:rPr>
          <w:color w:val="0F0F0F"/>
          <w:sz w:val="24"/>
          <w:szCs w:val="24"/>
        </w:rPr>
        <w:t>i</w:t>
      </w:r>
      <w:r>
        <w:rPr>
          <w:color w:val="0F0F0F"/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umieścić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trwale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>
        <w:rPr>
          <w:spacing w:val="-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kopercie.</w:t>
      </w:r>
    </w:p>
    <w:p w:rsidR="002A0605" w:rsidRDefault="003A071D">
      <w:pPr>
        <w:spacing w:before="247"/>
        <w:ind w:left="284" w:right="547"/>
        <w:jc w:val="both"/>
      </w:pPr>
      <w:r>
        <w:rPr>
          <w:sz w:val="24"/>
          <w:szCs w:val="24"/>
        </w:rPr>
        <w:t xml:space="preserve">Oferty z dopiskiem </w:t>
      </w:r>
      <w:r w:rsidRPr="00F66D0D">
        <w:rPr>
          <w:b/>
          <w:i/>
          <w:iCs/>
        </w:rPr>
        <w:t xml:space="preserve">„ Konkurs na stanowisko Pielęgniarki Oddziałowej </w:t>
      </w:r>
      <w:r w:rsidR="000A56EE">
        <w:rPr>
          <w:b/>
          <w:i/>
          <w:iCs/>
        </w:rPr>
        <w:t xml:space="preserve"> </w:t>
      </w:r>
      <w:r w:rsidRPr="00F66D0D">
        <w:rPr>
          <w:b/>
          <w:i/>
          <w:iCs/>
        </w:rPr>
        <w:t>Oddziału</w:t>
      </w:r>
      <w:r w:rsidR="000A56EE">
        <w:rPr>
          <w:b/>
          <w:i/>
          <w:iCs/>
        </w:rPr>
        <w:t xml:space="preserve"> </w:t>
      </w:r>
      <w:r w:rsidR="001F4F2B">
        <w:rPr>
          <w:b/>
          <w:i/>
          <w:iCs/>
        </w:rPr>
        <w:t xml:space="preserve">Ortopedii </w:t>
      </w:r>
      <w:r w:rsidR="00A04E46">
        <w:rPr>
          <w:b/>
          <w:i/>
          <w:iCs/>
        </w:rPr>
        <w:br/>
      </w:r>
      <w:r w:rsidR="001F4F2B">
        <w:rPr>
          <w:b/>
          <w:i/>
          <w:iCs/>
        </w:rPr>
        <w:t>i Traumatologii Narządu Ruchu</w:t>
      </w:r>
      <w:r w:rsidR="00184E6E">
        <w:rPr>
          <w:b/>
          <w:i/>
          <w:iCs/>
        </w:rPr>
        <w:t xml:space="preserve"> </w:t>
      </w:r>
      <w:r w:rsidRPr="00F66D0D">
        <w:rPr>
          <w:b/>
          <w:i/>
          <w:iCs/>
        </w:rPr>
        <w:t xml:space="preserve">Samodzielnego Publicznego Zakładu Opieki Zdrowotnej imienia doktora Kazimierza </w:t>
      </w:r>
      <w:proofErr w:type="spellStart"/>
      <w:r w:rsidRPr="00F66D0D">
        <w:rPr>
          <w:b/>
          <w:i/>
          <w:iCs/>
        </w:rPr>
        <w:t>Hołogi</w:t>
      </w:r>
      <w:proofErr w:type="spellEnd"/>
      <w:r w:rsidRPr="00F66D0D">
        <w:rPr>
          <w:b/>
          <w:i/>
          <w:iCs/>
        </w:rPr>
        <w:t xml:space="preserve"> w Nowym Tomyślu”</w:t>
      </w:r>
      <w:r>
        <w:t xml:space="preserve"> należy składać w zamkniętej kopercie </w:t>
      </w:r>
      <w:r w:rsidRPr="00A04E46">
        <w:rPr>
          <w:b/>
        </w:rPr>
        <w:t>do dnia</w:t>
      </w:r>
      <w:r w:rsidR="00A04E46" w:rsidRPr="00A04E46">
        <w:rPr>
          <w:b/>
        </w:rPr>
        <w:t xml:space="preserve"> </w:t>
      </w:r>
      <w:r w:rsidR="006F740C">
        <w:rPr>
          <w:b/>
        </w:rPr>
        <w:t xml:space="preserve">15 czerwca </w:t>
      </w:r>
      <w:bookmarkStart w:id="0" w:name="_GoBack"/>
      <w:bookmarkEnd w:id="0"/>
      <w:r w:rsidR="00A04E46" w:rsidRPr="00A04E46">
        <w:rPr>
          <w:b/>
        </w:rPr>
        <w:t xml:space="preserve">2024 </w:t>
      </w:r>
      <w:r>
        <w:t>roku do godz. 12:00 wraz z podaniem swojego imienia i nazwiska oraz adresu korespondencyjnego i numeru kontaktowego, na adres</w:t>
      </w:r>
      <w:r w:rsidR="00F66D0D">
        <w:t>:</w:t>
      </w:r>
      <w:r>
        <w:t xml:space="preserve"> Samodzielny Publiczny</w:t>
      </w:r>
      <w:r w:rsidR="001648B7">
        <w:t xml:space="preserve"> </w:t>
      </w:r>
      <w:r>
        <w:t xml:space="preserve">Zakład Opieki Zdrowotnej im. dra Kazimierza </w:t>
      </w:r>
      <w:proofErr w:type="spellStart"/>
      <w:r>
        <w:t>Hołogi</w:t>
      </w:r>
      <w:proofErr w:type="spellEnd"/>
      <w:r>
        <w:t xml:space="preserve"> w Nowym  Tomyślu, ul. Po</w:t>
      </w:r>
      <w:r w:rsidR="00F66D0D">
        <w:t>znańska 30, 64-300 Nowy Tomyśl.</w:t>
      </w:r>
    </w:p>
    <w:p w:rsidR="00F424EC" w:rsidRDefault="00F424EC">
      <w:pPr>
        <w:widowControl/>
      </w:pPr>
    </w:p>
    <w:p w:rsidR="002A0605" w:rsidRDefault="003A071D">
      <w:pPr>
        <w:widowControl/>
      </w:pPr>
      <w:r>
        <w:t xml:space="preserve">Oferta przesłana pocztą, będzie uznana za złożoną w terminie wyłącznie wówczas, gdy wpłynie do SP ZOZ w Nowym Tomyślu przed upływem terminu składania ofert — decyduje data i godzina wpływu, odnotowana w rejestrze pism przychodzących sekretariatu SP ZOZ w Nowym Tomyślu. </w:t>
      </w:r>
    </w:p>
    <w:p w:rsidR="002A0605" w:rsidRDefault="002A0605">
      <w:pPr>
        <w:widowControl/>
      </w:pPr>
    </w:p>
    <w:p w:rsidR="002A0605" w:rsidRDefault="003A071D">
      <w:pPr>
        <w:pStyle w:val="Akapitzlist"/>
        <w:ind w:hanging="747"/>
      </w:pPr>
      <w:r>
        <w:rPr>
          <w:bCs/>
          <w:sz w:val="24"/>
          <w:szCs w:val="24"/>
          <w:lang w:eastAsia="pl-PL"/>
        </w:rPr>
        <w:lastRenderedPageBreak/>
        <w:t xml:space="preserve">Przewidywany termin rozpatrzenia zgłoszonych kandydatur: </w:t>
      </w:r>
      <w:r w:rsidR="006F740C">
        <w:rPr>
          <w:bCs/>
          <w:sz w:val="24"/>
          <w:szCs w:val="24"/>
          <w:lang w:eastAsia="pl-PL"/>
        </w:rPr>
        <w:t xml:space="preserve">czerwiec </w:t>
      </w:r>
      <w:r>
        <w:rPr>
          <w:bCs/>
          <w:sz w:val="24"/>
          <w:szCs w:val="24"/>
          <w:lang w:eastAsia="pl-PL"/>
        </w:rPr>
        <w:t>2024r.</w:t>
      </w:r>
    </w:p>
    <w:p w:rsidR="002A0605" w:rsidRDefault="003A071D">
      <w:pPr>
        <w:pStyle w:val="Tekstpodstawowy"/>
        <w:spacing w:before="237" w:line="228" w:lineRule="auto"/>
        <w:ind w:left="136" w:right="538" w:firstLine="13"/>
      </w:pPr>
      <w:r>
        <w:rPr>
          <w:sz w:val="24"/>
          <w:szCs w:val="24"/>
        </w:rPr>
        <w:t>Materiały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informacyjne o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stanie prawnym,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organizacyjnym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ekonomicznym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 xml:space="preserve">Samodzielnego Publicznego Zakładu Opieki Zdrowotnej </w:t>
      </w:r>
      <w:r>
        <w:rPr>
          <w:color w:val="1A1A1A"/>
          <w:sz w:val="24"/>
          <w:szCs w:val="24"/>
        </w:rPr>
        <w:t>w Nowym Tomyślu</w:t>
      </w:r>
      <w:r>
        <w:rPr>
          <w:sz w:val="24"/>
          <w:szCs w:val="24"/>
        </w:rPr>
        <w:t>,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udostępnione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są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 xml:space="preserve">do wglądu </w:t>
      </w:r>
      <w:r w:rsidR="00F66D0D">
        <w:rPr>
          <w:sz w:val="24"/>
          <w:szCs w:val="24"/>
        </w:rPr>
        <w:br/>
      </w:r>
      <w:r>
        <w:rPr>
          <w:sz w:val="24"/>
          <w:szCs w:val="24"/>
        </w:rPr>
        <w:t>w sekretariacie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 xml:space="preserve">Dyrektora SPZOZ </w:t>
      </w:r>
      <w:r>
        <w:rPr>
          <w:color w:val="181818"/>
          <w:sz w:val="24"/>
          <w:szCs w:val="24"/>
        </w:rPr>
        <w:t xml:space="preserve">w </w:t>
      </w:r>
      <w:r>
        <w:rPr>
          <w:sz w:val="24"/>
          <w:szCs w:val="24"/>
        </w:rPr>
        <w:t xml:space="preserve">Nowym Tomyślu, przy ul. Poznańskiej 30, </w:t>
      </w:r>
      <w:r>
        <w:rPr>
          <w:color w:val="282828"/>
          <w:sz w:val="24"/>
          <w:szCs w:val="24"/>
        </w:rPr>
        <w:t xml:space="preserve">w </w:t>
      </w:r>
      <w:r>
        <w:rPr>
          <w:sz w:val="24"/>
          <w:szCs w:val="24"/>
        </w:rPr>
        <w:t>godzinach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8</w:t>
      </w:r>
      <w:r>
        <w:rPr>
          <w:position w:val="8"/>
          <w:sz w:val="24"/>
          <w:szCs w:val="24"/>
        </w:rPr>
        <w:t>00-</w:t>
      </w:r>
      <w:r>
        <w:rPr>
          <w:sz w:val="24"/>
          <w:szCs w:val="24"/>
        </w:rPr>
        <w:t>14</w:t>
      </w:r>
      <w:r>
        <w:rPr>
          <w:position w:val="8"/>
          <w:sz w:val="24"/>
          <w:szCs w:val="24"/>
        </w:rPr>
        <w:t>00</w:t>
      </w:r>
      <w:r>
        <w:rPr>
          <w:sz w:val="24"/>
          <w:szCs w:val="24"/>
        </w:rPr>
        <w:t>.</w:t>
      </w:r>
    </w:p>
    <w:p w:rsidR="002A0605" w:rsidRDefault="002A0605">
      <w:pPr>
        <w:spacing w:line="228" w:lineRule="auto"/>
        <w:jc w:val="both"/>
        <w:rPr>
          <w:sz w:val="24"/>
          <w:szCs w:val="24"/>
        </w:rPr>
      </w:pPr>
    </w:p>
    <w:p w:rsidR="002A0605" w:rsidRDefault="003A071D">
      <w:pPr>
        <w:spacing w:before="1" w:line="264" w:lineRule="auto"/>
        <w:ind w:left="309" w:right="133" w:hanging="8"/>
        <w:jc w:val="both"/>
      </w:pPr>
      <w:r>
        <w:rPr>
          <w:color w:val="131313"/>
          <w:w w:val="110"/>
          <w:sz w:val="24"/>
          <w:szCs w:val="24"/>
        </w:rPr>
        <w:t>O</w:t>
      </w:r>
      <w:r>
        <w:rPr>
          <w:color w:val="131313"/>
          <w:spacing w:val="40"/>
          <w:w w:val="110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terminie</w:t>
      </w:r>
      <w:r>
        <w:rPr>
          <w:spacing w:val="40"/>
          <w:w w:val="110"/>
          <w:sz w:val="24"/>
          <w:szCs w:val="24"/>
        </w:rPr>
        <w:t xml:space="preserve"> </w:t>
      </w:r>
      <w:r>
        <w:rPr>
          <w:color w:val="232323"/>
          <w:w w:val="110"/>
          <w:sz w:val="24"/>
          <w:szCs w:val="24"/>
        </w:rPr>
        <w:t>i</w:t>
      </w:r>
      <w:r>
        <w:rPr>
          <w:color w:val="232323"/>
          <w:spacing w:val="40"/>
          <w:w w:val="110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miejscu</w:t>
      </w:r>
      <w:r>
        <w:rPr>
          <w:spacing w:val="69"/>
          <w:w w:val="110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przeprowadzenia</w:t>
      </w:r>
      <w:r>
        <w:rPr>
          <w:spacing w:val="40"/>
          <w:w w:val="110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konkursu</w:t>
      </w:r>
      <w:r>
        <w:rPr>
          <w:spacing w:val="40"/>
          <w:w w:val="110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kandydaci</w:t>
      </w:r>
      <w:r>
        <w:rPr>
          <w:spacing w:val="40"/>
          <w:w w:val="110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zostaną</w:t>
      </w:r>
      <w:r>
        <w:rPr>
          <w:spacing w:val="40"/>
          <w:w w:val="110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powiadomieni</w:t>
      </w:r>
      <w:r>
        <w:rPr>
          <w:spacing w:val="80"/>
          <w:w w:val="110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 xml:space="preserve">indywidualnie </w:t>
      </w:r>
      <w:r>
        <w:rPr>
          <w:spacing w:val="-2"/>
          <w:w w:val="110"/>
          <w:sz w:val="24"/>
          <w:szCs w:val="24"/>
        </w:rPr>
        <w:t>pisemnie.</w:t>
      </w:r>
    </w:p>
    <w:p w:rsidR="002A0605" w:rsidRDefault="002A0605">
      <w:pPr>
        <w:pStyle w:val="Tekstpodstawowy"/>
        <w:spacing w:before="2"/>
        <w:rPr>
          <w:sz w:val="24"/>
          <w:szCs w:val="24"/>
        </w:rPr>
      </w:pPr>
    </w:p>
    <w:p w:rsidR="002A0605" w:rsidRDefault="003A071D">
      <w:pPr>
        <w:ind w:left="300"/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" behindDoc="0" locked="0" layoutInCell="0" allowOverlap="1" wp14:anchorId="0FFB0353">
                <wp:simplePos x="0" y="0"/>
                <wp:positionH relativeFrom="page">
                  <wp:posOffset>963295</wp:posOffset>
                </wp:positionH>
                <wp:positionV relativeFrom="paragraph">
                  <wp:posOffset>128270</wp:posOffset>
                </wp:positionV>
                <wp:extent cx="1438910" cy="1270"/>
                <wp:effectExtent l="6350" t="6350" r="6350" b="5080"/>
                <wp:wrapNone/>
                <wp:docPr id="1" name="Graphic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920" cy="1440"/>
                        </a:xfrm>
                        <a:custGeom>
                          <a:avLst/>
                          <a:gdLst>
                            <a:gd name="textAreaLeft" fmla="*/ 0 w 815760"/>
                            <a:gd name="textAreaRight" fmla="*/ 816120 w 815760"/>
                            <a:gd name="textAreaTop" fmla="*/ 0 h 720"/>
                            <a:gd name="textAreaBottom" fmla="*/ 1080 h 720"/>
                          </a:gdLst>
                          <a:ahLst/>
                          <a:cxnLst/>
                          <a:rect l="textAreaLeft" t="textAreaTop" r="textAreaRight" b="textAreaBottom"/>
                          <a:pathLst>
                            <a:path w="1438910">
                              <a:moveTo>
                                <a:pt x="0" y="0"/>
                              </a:moveTo>
                              <a:lnTo>
                                <a:pt x="1438656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232323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/>
          </mc:Fallback>
        </mc:AlternateContent>
      </w:r>
      <w:r>
        <w:rPr>
          <w:b/>
          <w:color w:val="111111"/>
          <w:w w:val="110"/>
          <w:sz w:val="18"/>
          <w:szCs w:val="18"/>
        </w:rPr>
        <w:t>Klauzula</w:t>
      </w:r>
      <w:r>
        <w:rPr>
          <w:b/>
          <w:color w:val="111111"/>
          <w:spacing w:val="7"/>
          <w:w w:val="110"/>
          <w:sz w:val="18"/>
          <w:szCs w:val="18"/>
        </w:rPr>
        <w:t xml:space="preserve"> </w:t>
      </w:r>
      <w:r>
        <w:rPr>
          <w:b/>
          <w:spacing w:val="-2"/>
          <w:w w:val="110"/>
          <w:sz w:val="18"/>
          <w:szCs w:val="18"/>
        </w:rPr>
        <w:t>informacyjna:</w:t>
      </w:r>
    </w:p>
    <w:p w:rsidR="002A0605" w:rsidRDefault="002A0605">
      <w:pPr>
        <w:pStyle w:val="Tekstpodstawowy"/>
        <w:spacing w:before="15"/>
        <w:rPr>
          <w:b/>
          <w:sz w:val="18"/>
          <w:szCs w:val="18"/>
        </w:rPr>
      </w:pPr>
    </w:p>
    <w:p w:rsidR="002A0605" w:rsidRDefault="003A071D">
      <w:pPr>
        <w:spacing w:before="1"/>
        <w:ind w:left="315"/>
        <w:jc w:val="both"/>
      </w:pPr>
      <w:r>
        <w:rPr>
          <w:spacing w:val="-5"/>
          <w:w w:val="105"/>
          <w:sz w:val="18"/>
          <w:szCs w:val="18"/>
        </w:rPr>
        <w:t>Zgodnie z art. 13 ust. 1 i ust. 2 ogólnego Rozporządzenia Parlamentu Europejskiego i Rady Unii</w:t>
      </w:r>
    </w:p>
    <w:p w:rsidR="002A0605" w:rsidRDefault="003A071D">
      <w:pPr>
        <w:spacing w:before="1"/>
        <w:ind w:left="315"/>
        <w:jc w:val="both"/>
      </w:pPr>
      <w:r>
        <w:rPr>
          <w:spacing w:val="-5"/>
          <w:w w:val="105"/>
          <w:sz w:val="18"/>
          <w:szCs w:val="18"/>
        </w:rPr>
        <w:t>Europejskiej 2016/679 z dnia 27 kwietnia 2016 r. w sprawie ochrony osób fizycznych w związku z</w:t>
      </w:r>
    </w:p>
    <w:p w:rsidR="002A0605" w:rsidRDefault="003A071D">
      <w:pPr>
        <w:spacing w:before="1"/>
        <w:ind w:left="315"/>
        <w:jc w:val="both"/>
      </w:pPr>
      <w:r>
        <w:rPr>
          <w:spacing w:val="-5"/>
          <w:w w:val="105"/>
          <w:sz w:val="18"/>
          <w:szCs w:val="18"/>
        </w:rPr>
        <w:t>przetwarzaniem danych osobowych i w sprawie swobodnego przepływu takich danych oraz uchylenia</w:t>
      </w:r>
    </w:p>
    <w:p w:rsidR="002A0605" w:rsidRDefault="003A071D">
      <w:pPr>
        <w:spacing w:before="1"/>
        <w:ind w:left="315"/>
        <w:jc w:val="both"/>
      </w:pPr>
      <w:r>
        <w:rPr>
          <w:spacing w:val="-5"/>
          <w:w w:val="105"/>
          <w:sz w:val="18"/>
          <w:szCs w:val="18"/>
        </w:rPr>
        <w:t>dyrektywy 95/46/WE (Dz. U. UE. L. z 2016 r. Nr 119, str. 1) zwanego dalej rozporządzeniem</w:t>
      </w:r>
    </w:p>
    <w:p w:rsidR="002A0605" w:rsidRDefault="003A071D">
      <w:pPr>
        <w:spacing w:before="1"/>
        <w:ind w:left="315"/>
        <w:jc w:val="both"/>
      </w:pPr>
      <w:r>
        <w:rPr>
          <w:spacing w:val="-5"/>
          <w:w w:val="105"/>
          <w:sz w:val="18"/>
          <w:szCs w:val="18"/>
        </w:rPr>
        <w:t>2016/679 — Szpital w Nowym Tomyślu informuje, iż:</w:t>
      </w:r>
    </w:p>
    <w:p w:rsidR="002A0605" w:rsidRDefault="003A071D">
      <w:pPr>
        <w:spacing w:before="1"/>
        <w:ind w:left="315"/>
        <w:jc w:val="both"/>
      </w:pPr>
      <w:r>
        <w:rPr>
          <w:spacing w:val="-5"/>
          <w:w w:val="105"/>
          <w:sz w:val="18"/>
          <w:szCs w:val="18"/>
        </w:rPr>
        <w:t>1. Administratorem Pana/Pani danych jest Dyrektor Samodzielnego Publicznego Zakładu Opieki</w:t>
      </w:r>
    </w:p>
    <w:p w:rsidR="002A0605" w:rsidRDefault="003A071D">
      <w:pPr>
        <w:spacing w:before="1"/>
        <w:ind w:left="315"/>
        <w:jc w:val="both"/>
      </w:pPr>
      <w:r>
        <w:rPr>
          <w:spacing w:val="-5"/>
          <w:w w:val="105"/>
          <w:sz w:val="18"/>
          <w:szCs w:val="18"/>
        </w:rPr>
        <w:t xml:space="preserve">Zdrowotnej im. doktora Kazimierza </w:t>
      </w:r>
      <w:proofErr w:type="spellStart"/>
      <w:r>
        <w:rPr>
          <w:spacing w:val="-5"/>
          <w:w w:val="105"/>
          <w:sz w:val="18"/>
          <w:szCs w:val="18"/>
        </w:rPr>
        <w:t>Hołogi</w:t>
      </w:r>
      <w:proofErr w:type="spellEnd"/>
      <w:r>
        <w:rPr>
          <w:spacing w:val="-5"/>
          <w:w w:val="105"/>
          <w:sz w:val="18"/>
          <w:szCs w:val="18"/>
        </w:rPr>
        <w:t xml:space="preserve"> w Nowym Tomyślu, ul. Poznańska 30, 64-300 Nowy</w:t>
      </w:r>
    </w:p>
    <w:p w:rsidR="002A0605" w:rsidRDefault="003A071D">
      <w:pPr>
        <w:spacing w:before="1"/>
        <w:ind w:left="315"/>
        <w:jc w:val="both"/>
      </w:pPr>
      <w:r>
        <w:rPr>
          <w:spacing w:val="-5"/>
          <w:w w:val="105"/>
          <w:sz w:val="18"/>
          <w:szCs w:val="18"/>
        </w:rPr>
        <w:t>Tomyśl, tel. (61) 4427301, Faks: (61) 4422152</w:t>
      </w:r>
    </w:p>
    <w:p w:rsidR="002A0605" w:rsidRDefault="003A071D">
      <w:pPr>
        <w:spacing w:before="1"/>
        <w:ind w:left="315"/>
        <w:jc w:val="both"/>
      </w:pPr>
      <w:r>
        <w:rPr>
          <w:spacing w:val="-5"/>
          <w:w w:val="105"/>
          <w:sz w:val="18"/>
          <w:szCs w:val="18"/>
        </w:rPr>
        <w:t xml:space="preserve">2. Inspektorem Ochrony Danych jest Piotr </w:t>
      </w:r>
      <w:proofErr w:type="spellStart"/>
      <w:r>
        <w:rPr>
          <w:spacing w:val="-5"/>
          <w:w w:val="105"/>
          <w:sz w:val="18"/>
          <w:szCs w:val="18"/>
        </w:rPr>
        <w:t>Lichtarowicz</w:t>
      </w:r>
      <w:proofErr w:type="spellEnd"/>
      <w:r>
        <w:rPr>
          <w:spacing w:val="-5"/>
          <w:w w:val="105"/>
          <w:sz w:val="18"/>
          <w:szCs w:val="18"/>
        </w:rPr>
        <w:t>, ul. Sienkiewicza 3, 64-300 Nowy To-</w:t>
      </w:r>
    </w:p>
    <w:p w:rsidR="002A0605" w:rsidRDefault="003A071D">
      <w:pPr>
        <w:spacing w:before="1"/>
        <w:ind w:left="315"/>
        <w:jc w:val="both"/>
      </w:pPr>
      <w:r>
        <w:rPr>
          <w:spacing w:val="-5"/>
          <w:w w:val="105"/>
          <w:sz w:val="18"/>
          <w:szCs w:val="18"/>
        </w:rPr>
        <w:t>myśl, p.lichtarowicz@szpital-nowytomysl.pl tel. (61) 442 74 66</w:t>
      </w:r>
    </w:p>
    <w:p w:rsidR="002A0605" w:rsidRDefault="003A071D">
      <w:pPr>
        <w:spacing w:before="1"/>
        <w:ind w:left="315"/>
        <w:jc w:val="both"/>
      </w:pPr>
      <w:r>
        <w:rPr>
          <w:spacing w:val="-5"/>
          <w:w w:val="105"/>
          <w:sz w:val="18"/>
          <w:szCs w:val="18"/>
        </w:rPr>
        <w:t>3. Pana/Pani dane osobowe przetwarzane będą w celu rekrutacji pracowników na podstawie art. 6ust. 1 lit. a) rozporządzenia 2019/679 tzn. za Pana/Pani zgodą.</w:t>
      </w:r>
    </w:p>
    <w:p w:rsidR="002A0605" w:rsidRDefault="003A071D">
      <w:pPr>
        <w:spacing w:before="1"/>
        <w:ind w:left="315"/>
        <w:jc w:val="both"/>
      </w:pPr>
      <w:r>
        <w:rPr>
          <w:spacing w:val="-5"/>
          <w:w w:val="105"/>
          <w:sz w:val="18"/>
          <w:szCs w:val="18"/>
        </w:rPr>
        <w:t>4. Podanie przez Pana/Panią danych osobowych jest dobrowolne lecz przyszły pracodawca –</w:t>
      </w:r>
    </w:p>
    <w:p w:rsidR="002A0605" w:rsidRDefault="003A071D">
      <w:pPr>
        <w:spacing w:before="1"/>
        <w:ind w:left="315"/>
        <w:jc w:val="both"/>
      </w:pPr>
      <w:r>
        <w:rPr>
          <w:spacing w:val="-5"/>
          <w:w w:val="105"/>
          <w:sz w:val="18"/>
          <w:szCs w:val="18"/>
        </w:rPr>
        <w:t>(administrator), gdy ma to zastosowanie, ma prawo żądać podania danych, o których mowa w art.221 §1 Kodeksu pracy.</w:t>
      </w:r>
    </w:p>
    <w:p w:rsidR="002A0605" w:rsidRDefault="003A071D">
      <w:pPr>
        <w:spacing w:before="1"/>
        <w:ind w:left="315"/>
        <w:jc w:val="both"/>
      </w:pPr>
      <w:r>
        <w:rPr>
          <w:spacing w:val="-5"/>
          <w:w w:val="105"/>
          <w:sz w:val="18"/>
          <w:szCs w:val="18"/>
        </w:rPr>
        <w:t>5. Administrator może poprosić o wyrażenie zgody na przetwarzanie innych danych, nie</w:t>
      </w:r>
    </w:p>
    <w:p w:rsidR="002A0605" w:rsidRDefault="003A071D">
      <w:pPr>
        <w:spacing w:before="1"/>
        <w:ind w:left="315"/>
        <w:jc w:val="both"/>
      </w:pPr>
      <w:r>
        <w:rPr>
          <w:spacing w:val="-5"/>
          <w:w w:val="105"/>
          <w:sz w:val="18"/>
          <w:szCs w:val="18"/>
        </w:rPr>
        <w:t xml:space="preserve">wymienionych w art. 221 §1 </w:t>
      </w:r>
      <w:proofErr w:type="spellStart"/>
      <w:r>
        <w:rPr>
          <w:spacing w:val="-5"/>
          <w:w w:val="105"/>
          <w:sz w:val="18"/>
          <w:szCs w:val="18"/>
        </w:rPr>
        <w:t>Kp</w:t>
      </w:r>
      <w:proofErr w:type="spellEnd"/>
      <w:r>
        <w:rPr>
          <w:spacing w:val="-5"/>
          <w:w w:val="105"/>
          <w:sz w:val="18"/>
          <w:szCs w:val="18"/>
        </w:rPr>
        <w:t>, takich jak np. adres poczty elektronicznej, nr telefonu i innych,</w:t>
      </w:r>
    </w:p>
    <w:p w:rsidR="002A0605" w:rsidRDefault="003A071D">
      <w:pPr>
        <w:spacing w:before="1"/>
        <w:ind w:left="315"/>
        <w:jc w:val="both"/>
      </w:pPr>
      <w:r>
        <w:rPr>
          <w:spacing w:val="-5"/>
          <w:w w:val="105"/>
          <w:sz w:val="18"/>
          <w:szCs w:val="18"/>
        </w:rPr>
        <w:t>informując o celu przetwarzania tych danych. Wyrażenie zgody na przetwarzanie tych danych nie jest obowiązkowe, a brak zgody nie będzie podstawą niekorzystnego traktowania kandydata oraz nie będzie powodować wobec Pana/Pani żadnych negatywnych konsekwencji.</w:t>
      </w:r>
    </w:p>
    <w:p w:rsidR="002A0605" w:rsidRDefault="003A071D">
      <w:pPr>
        <w:spacing w:before="1"/>
        <w:ind w:left="315"/>
        <w:jc w:val="both"/>
      </w:pPr>
      <w:r>
        <w:rPr>
          <w:spacing w:val="-5"/>
          <w:w w:val="105"/>
          <w:sz w:val="18"/>
          <w:szCs w:val="18"/>
        </w:rPr>
        <w:t>6. Zgoda na przetwarzanie danych, o których mowa w pkt. 5 co do zasady powinna być</w:t>
      </w:r>
    </w:p>
    <w:p w:rsidR="002A0605" w:rsidRDefault="003A071D">
      <w:pPr>
        <w:spacing w:before="1"/>
        <w:ind w:left="315"/>
        <w:jc w:val="both"/>
      </w:pPr>
      <w:r>
        <w:rPr>
          <w:spacing w:val="-5"/>
          <w:w w:val="105"/>
          <w:sz w:val="18"/>
          <w:szCs w:val="18"/>
        </w:rPr>
        <w:t>potwierdzona pisemnym oświadczeniem kandydata – jednak, również wyraźne działanie, takie jak złożenie oferty, zwrócenie się do przyszłego pracodawcy przy wykorzystaniu poczty</w:t>
      </w:r>
    </w:p>
    <w:p w:rsidR="002A0605" w:rsidRDefault="003A071D">
      <w:pPr>
        <w:spacing w:before="1"/>
        <w:ind w:left="315"/>
        <w:jc w:val="both"/>
      </w:pPr>
      <w:r>
        <w:rPr>
          <w:spacing w:val="-5"/>
          <w:w w:val="105"/>
          <w:sz w:val="18"/>
          <w:szCs w:val="18"/>
        </w:rPr>
        <w:t>elektronicznej lub prywatnego telefonu (także w formie SMS) z zapytaniem, wnioskiem, lub</w:t>
      </w:r>
    </w:p>
    <w:p w:rsidR="002A0605" w:rsidRDefault="003A071D">
      <w:pPr>
        <w:spacing w:before="1"/>
        <w:ind w:left="315"/>
        <w:jc w:val="both"/>
      </w:pPr>
      <w:r>
        <w:rPr>
          <w:spacing w:val="-5"/>
          <w:w w:val="105"/>
          <w:sz w:val="18"/>
          <w:szCs w:val="18"/>
        </w:rPr>
        <w:t>żądaniem; zostanie uznane za wyrażenie zgody na przetwarzanie przez niego danych dotyczących</w:t>
      </w:r>
    </w:p>
    <w:p w:rsidR="002A0605" w:rsidRDefault="003A071D">
      <w:pPr>
        <w:spacing w:before="1"/>
        <w:ind w:left="315"/>
        <w:jc w:val="both"/>
      </w:pPr>
      <w:r>
        <w:rPr>
          <w:spacing w:val="-5"/>
          <w:w w:val="105"/>
          <w:sz w:val="18"/>
          <w:szCs w:val="18"/>
        </w:rPr>
        <w:t>adresu poczty elektronicznej lub nr telefonu.</w:t>
      </w:r>
    </w:p>
    <w:p w:rsidR="002A0605" w:rsidRDefault="003A071D">
      <w:pPr>
        <w:spacing w:before="1"/>
        <w:ind w:left="315"/>
        <w:jc w:val="both"/>
      </w:pPr>
      <w:r>
        <w:rPr>
          <w:spacing w:val="-5"/>
          <w:w w:val="105"/>
          <w:sz w:val="18"/>
          <w:szCs w:val="18"/>
        </w:rPr>
        <w:t>7. Podane przez Pana/Panią dane osobowe nie będą udostępniane i nie będą nikomu przekazywane.</w:t>
      </w:r>
    </w:p>
    <w:p w:rsidR="002A0605" w:rsidRDefault="003A071D">
      <w:pPr>
        <w:spacing w:before="1"/>
        <w:ind w:left="315"/>
        <w:jc w:val="both"/>
      </w:pPr>
      <w:r>
        <w:rPr>
          <w:spacing w:val="-5"/>
          <w:w w:val="105"/>
          <w:sz w:val="18"/>
          <w:szCs w:val="18"/>
        </w:rPr>
        <w:t>8. Podane przez Pana/Panią dane osobowe nie będą przekazywane do państwa trzeciego</w:t>
      </w:r>
    </w:p>
    <w:p w:rsidR="002A0605" w:rsidRDefault="003A071D">
      <w:pPr>
        <w:spacing w:before="1"/>
        <w:ind w:left="315"/>
        <w:jc w:val="both"/>
      </w:pPr>
      <w:r>
        <w:rPr>
          <w:spacing w:val="-5"/>
          <w:w w:val="105"/>
          <w:sz w:val="18"/>
          <w:szCs w:val="18"/>
        </w:rPr>
        <w:t>9. Jeśli dane zostały dostarczone w związku z prowadzoną rekrutacją lub konkursem — Pana/Pani dane osobowe będą przechowywane przez okres niezbędny do potwierdzenia przydatności kandydata wybranego w procesie rekrutacji tj. co najmniej przez czas trwania umowy na okres próbny</w:t>
      </w:r>
    </w:p>
    <w:p w:rsidR="002A0605" w:rsidRDefault="003A071D">
      <w:pPr>
        <w:spacing w:before="1"/>
        <w:ind w:left="315"/>
        <w:jc w:val="both"/>
      </w:pPr>
      <w:r>
        <w:rPr>
          <w:spacing w:val="-5"/>
          <w:w w:val="105"/>
          <w:sz w:val="18"/>
          <w:szCs w:val="18"/>
        </w:rPr>
        <w:t>lub w przypadku umów cywilnoprawnych przez okres 3 miesięcy.</w:t>
      </w:r>
    </w:p>
    <w:p w:rsidR="002A0605" w:rsidRDefault="003A071D">
      <w:pPr>
        <w:spacing w:before="1"/>
        <w:ind w:left="315"/>
        <w:jc w:val="both"/>
      </w:pPr>
      <w:r>
        <w:rPr>
          <w:spacing w:val="-5"/>
          <w:w w:val="105"/>
          <w:sz w:val="18"/>
          <w:szCs w:val="18"/>
        </w:rPr>
        <w:t>10. Jeśli dane zostały dostarczone w okresie, gdy nie prowadzono rekrutacji i jeśli wyraziła/wyraził</w:t>
      </w:r>
    </w:p>
    <w:p w:rsidR="002A0605" w:rsidRDefault="003A071D">
      <w:pPr>
        <w:spacing w:before="1"/>
        <w:ind w:left="315"/>
        <w:jc w:val="both"/>
      </w:pPr>
      <w:r>
        <w:rPr>
          <w:spacing w:val="-5"/>
          <w:w w:val="105"/>
          <w:sz w:val="18"/>
          <w:szCs w:val="18"/>
        </w:rPr>
        <w:t>Pan/Pani na to zgodę — Pana/Pani dane osobowe będą przechowywane przez okres 12 miesięcy.</w:t>
      </w:r>
    </w:p>
    <w:p w:rsidR="002A0605" w:rsidRDefault="003A071D">
      <w:pPr>
        <w:spacing w:before="1"/>
        <w:ind w:left="315"/>
        <w:jc w:val="both"/>
      </w:pPr>
      <w:r>
        <w:rPr>
          <w:spacing w:val="-5"/>
          <w:w w:val="105"/>
          <w:sz w:val="18"/>
          <w:szCs w:val="18"/>
        </w:rPr>
        <w:t>11. Posiada Pan/Pani prawo do dostępu do swoich danych osobowych, ich sprostowania,</w:t>
      </w:r>
    </w:p>
    <w:p w:rsidR="002A0605" w:rsidRDefault="003A071D">
      <w:pPr>
        <w:spacing w:before="1"/>
        <w:ind w:left="315"/>
        <w:jc w:val="both"/>
      </w:pPr>
      <w:r>
        <w:rPr>
          <w:spacing w:val="-5"/>
          <w:w w:val="105"/>
          <w:sz w:val="18"/>
          <w:szCs w:val="18"/>
        </w:rPr>
        <w:t>kopiowania oraz w przypadku, gdyby zakwestionował/a Pan/i ich prawidłowość, do ograniczenia</w:t>
      </w:r>
    </w:p>
    <w:p w:rsidR="002A0605" w:rsidRDefault="003A071D">
      <w:pPr>
        <w:spacing w:before="1"/>
        <w:ind w:left="315"/>
        <w:jc w:val="both"/>
      </w:pPr>
      <w:r>
        <w:rPr>
          <w:spacing w:val="-5"/>
          <w:w w:val="105"/>
          <w:sz w:val="18"/>
          <w:szCs w:val="18"/>
        </w:rPr>
        <w:t>przetwarzania przez okres pozwalający Administratorowi na sprawdzenie prawidłowości danych.</w:t>
      </w:r>
    </w:p>
    <w:p w:rsidR="002A0605" w:rsidRDefault="003A071D">
      <w:pPr>
        <w:spacing w:before="1"/>
        <w:ind w:left="315"/>
        <w:jc w:val="both"/>
      </w:pPr>
      <w:r>
        <w:rPr>
          <w:spacing w:val="-5"/>
          <w:w w:val="105"/>
          <w:sz w:val="18"/>
          <w:szCs w:val="18"/>
        </w:rPr>
        <w:t>12. Ma Pan/Pani również prawo cofnięcia w każdej chwili zgody na przetwarzanie, wyrażenia</w:t>
      </w:r>
    </w:p>
    <w:p w:rsidR="002A0605" w:rsidRDefault="003A071D">
      <w:pPr>
        <w:spacing w:before="1"/>
        <w:ind w:left="315"/>
        <w:jc w:val="both"/>
      </w:pPr>
      <w:r>
        <w:rPr>
          <w:spacing w:val="-5"/>
          <w:w w:val="105"/>
          <w:sz w:val="18"/>
          <w:szCs w:val="18"/>
        </w:rPr>
        <w:t>sprzeciwu wobec przetwarzania, żądania jego zaprzestania, a także żądania usunięcia danych.;</w:t>
      </w:r>
    </w:p>
    <w:p w:rsidR="002A0605" w:rsidRDefault="003A071D">
      <w:pPr>
        <w:spacing w:before="1"/>
        <w:ind w:left="315"/>
        <w:jc w:val="both"/>
      </w:pPr>
      <w:r>
        <w:rPr>
          <w:spacing w:val="-5"/>
          <w:w w:val="105"/>
          <w:sz w:val="18"/>
          <w:szCs w:val="18"/>
        </w:rPr>
        <w:t>13. Posiada Pan/Pani prawo wniesienia skargi do organu nadzorczego – Prezesa Urzędu Ochrony</w:t>
      </w:r>
    </w:p>
    <w:p w:rsidR="002A0605" w:rsidRDefault="003A071D">
      <w:pPr>
        <w:spacing w:before="1"/>
        <w:ind w:left="315"/>
        <w:jc w:val="both"/>
      </w:pPr>
      <w:r>
        <w:rPr>
          <w:spacing w:val="-5"/>
          <w:w w:val="105"/>
          <w:sz w:val="18"/>
          <w:szCs w:val="18"/>
        </w:rPr>
        <w:t>Danych, gdy uzna Pan/Pani, iż przetwarzanie danych osobowych Pana/Pani dotyczących narusza</w:t>
      </w:r>
    </w:p>
    <w:p w:rsidR="002A0605" w:rsidRDefault="003A071D">
      <w:pPr>
        <w:spacing w:before="1"/>
        <w:ind w:left="315"/>
        <w:jc w:val="both"/>
      </w:pPr>
      <w:r>
        <w:rPr>
          <w:spacing w:val="-5"/>
          <w:w w:val="105"/>
          <w:sz w:val="18"/>
          <w:szCs w:val="18"/>
        </w:rPr>
        <w:t>przepisy rozporządzenia 2019/679</w:t>
      </w:r>
    </w:p>
    <w:p w:rsidR="002A0605" w:rsidRDefault="003A071D">
      <w:pPr>
        <w:spacing w:before="1"/>
        <w:ind w:left="315"/>
        <w:jc w:val="both"/>
      </w:pPr>
      <w:r>
        <w:rPr>
          <w:spacing w:val="-5"/>
          <w:w w:val="105"/>
          <w:sz w:val="18"/>
          <w:szCs w:val="18"/>
        </w:rPr>
        <w:t>14. Pana/Pani dane nie będą przetwarzane w sposób zautomatyzowany, w tym również w formie</w:t>
      </w:r>
    </w:p>
    <w:p w:rsidR="002A0605" w:rsidRDefault="003A071D">
      <w:pPr>
        <w:spacing w:before="1"/>
        <w:ind w:left="315"/>
        <w:jc w:val="both"/>
      </w:pPr>
      <w:r>
        <w:rPr>
          <w:spacing w:val="-5"/>
          <w:w w:val="105"/>
          <w:sz w:val="18"/>
          <w:szCs w:val="18"/>
        </w:rPr>
        <w:t>profilowania.</w:t>
      </w:r>
    </w:p>
    <w:p w:rsidR="002A0605" w:rsidRDefault="002A0605">
      <w:pPr>
        <w:spacing w:before="1"/>
        <w:ind w:left="315"/>
        <w:jc w:val="both"/>
        <w:rPr>
          <w:spacing w:val="-5"/>
          <w:w w:val="105"/>
          <w:sz w:val="18"/>
          <w:szCs w:val="18"/>
        </w:rPr>
      </w:pPr>
    </w:p>
    <w:p w:rsidR="002A0605" w:rsidRDefault="002A0605">
      <w:pPr>
        <w:spacing w:before="1"/>
        <w:ind w:left="315"/>
        <w:jc w:val="both"/>
        <w:rPr>
          <w:spacing w:val="-5"/>
          <w:w w:val="105"/>
          <w:sz w:val="18"/>
          <w:szCs w:val="18"/>
        </w:rPr>
      </w:pPr>
    </w:p>
    <w:p w:rsidR="002A0605" w:rsidRDefault="003A071D">
      <w:pPr>
        <w:spacing w:before="1"/>
        <w:ind w:left="315"/>
        <w:jc w:val="both"/>
      </w:pPr>
      <w:r>
        <w:rPr>
          <w:w w:val="105"/>
          <w:sz w:val="24"/>
          <w:szCs w:val="24"/>
        </w:rPr>
        <w:t xml:space="preserve">Nowy Tomyśl, </w:t>
      </w:r>
      <w:r>
        <w:rPr>
          <w:spacing w:val="17"/>
          <w:w w:val="105"/>
          <w:sz w:val="24"/>
          <w:szCs w:val="24"/>
        </w:rPr>
        <w:t xml:space="preserve"> </w:t>
      </w:r>
      <w:r w:rsidR="006F740C">
        <w:rPr>
          <w:spacing w:val="17"/>
          <w:w w:val="105"/>
          <w:sz w:val="24"/>
          <w:szCs w:val="24"/>
        </w:rPr>
        <w:t>27</w:t>
      </w:r>
      <w:r>
        <w:rPr>
          <w:spacing w:val="17"/>
          <w:w w:val="105"/>
          <w:sz w:val="24"/>
          <w:szCs w:val="24"/>
        </w:rPr>
        <w:t xml:space="preserve"> </w:t>
      </w:r>
      <w:r w:rsidR="006F740C">
        <w:rPr>
          <w:spacing w:val="17"/>
          <w:w w:val="105"/>
          <w:sz w:val="24"/>
          <w:szCs w:val="24"/>
        </w:rPr>
        <w:t>maja</w:t>
      </w:r>
      <w:r>
        <w:rPr>
          <w:w w:val="105"/>
          <w:sz w:val="24"/>
          <w:szCs w:val="24"/>
        </w:rPr>
        <w:t xml:space="preserve"> 2024</w:t>
      </w:r>
      <w:r>
        <w:rPr>
          <w:spacing w:val="26"/>
          <w:w w:val="105"/>
          <w:sz w:val="24"/>
          <w:szCs w:val="24"/>
        </w:rPr>
        <w:t xml:space="preserve"> </w:t>
      </w:r>
      <w:r>
        <w:rPr>
          <w:spacing w:val="-5"/>
          <w:w w:val="105"/>
          <w:sz w:val="24"/>
          <w:szCs w:val="24"/>
        </w:rPr>
        <w:t>r.</w:t>
      </w:r>
    </w:p>
    <w:sectPr w:rsidR="002A0605">
      <w:pgSz w:w="11906" w:h="16838"/>
      <w:pgMar w:top="1120" w:right="1137" w:bottom="1134" w:left="1200" w:header="0" w:footer="0" w:gutter="0"/>
      <w:cols w:space="708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D176EF"/>
    <w:multiLevelType w:val="multilevel"/>
    <w:tmpl w:val="E9DC1E6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C66177D"/>
    <w:multiLevelType w:val="multilevel"/>
    <w:tmpl w:val="A0B60E66"/>
    <w:lvl w:ilvl="0">
      <w:start w:val="2"/>
      <w:numFmt w:val="decimal"/>
      <w:lvlText w:val="%1)"/>
      <w:lvlJc w:val="left"/>
      <w:pPr>
        <w:tabs>
          <w:tab w:val="num" w:pos="0"/>
        </w:tabs>
        <w:ind w:left="545" w:hanging="361"/>
      </w:pPr>
      <w:rPr>
        <w:spacing w:val="0"/>
        <w:w w:val="100"/>
        <w:lang w:val="pl-PL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492" w:hanging="361"/>
      </w:pPr>
      <w:rPr>
        <w:rFonts w:ascii="Symbol" w:hAnsi="Symbol" w:cs="Symbol" w:hint="default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445" w:hanging="361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397" w:hanging="361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350" w:hanging="361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302" w:hanging="361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255" w:hanging="361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207" w:hanging="361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160" w:hanging="361"/>
      </w:pPr>
      <w:rPr>
        <w:rFonts w:ascii="Symbol" w:hAnsi="Symbol" w:cs="Symbol" w:hint="default"/>
        <w:lang w:val="pl-PL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605"/>
    <w:rsid w:val="000A56EE"/>
    <w:rsid w:val="001343A5"/>
    <w:rsid w:val="001648B7"/>
    <w:rsid w:val="00184E6E"/>
    <w:rsid w:val="001F4F2B"/>
    <w:rsid w:val="0022723B"/>
    <w:rsid w:val="00264C8C"/>
    <w:rsid w:val="002A0605"/>
    <w:rsid w:val="003A071D"/>
    <w:rsid w:val="00592CDA"/>
    <w:rsid w:val="006F740C"/>
    <w:rsid w:val="00912BCC"/>
    <w:rsid w:val="00A04E46"/>
    <w:rsid w:val="00EF01BC"/>
    <w:rsid w:val="00F424EC"/>
    <w:rsid w:val="00F66D0D"/>
    <w:rsid w:val="00FA5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D6DAC"/>
  <w15:docId w15:val="{9A8C3104-4962-438A-8234-028D62F1D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pPr>
      <w:widowControl w:val="0"/>
    </w:pPr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spacing w:before="1"/>
      <w:ind w:left="1000" w:right="1468"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D0A3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sid w:val="00BD0A3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CA36A9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CA36A9"/>
    <w:rPr>
      <w:rFonts w:ascii="Times New Roman" w:eastAsia="Times New Roman" w:hAnsi="Times New Roman" w:cs="Times New Roman"/>
      <w:sz w:val="20"/>
      <w:szCs w:val="20"/>
      <w:lang w:val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CA36A9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A36A9"/>
    <w:rPr>
      <w:rFonts w:ascii="Segoe UI" w:eastAsia="Times New Roman" w:hAnsi="Segoe UI" w:cs="Segoe UI"/>
      <w:sz w:val="18"/>
      <w:szCs w:val="18"/>
      <w:lang w:val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uiPriority w:val="1"/>
    <w:qFormat/>
    <w:pPr>
      <w:jc w:val="both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pPr>
      <w:ind w:left="747" w:hanging="364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CA36A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CA36A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A36A9"/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1060</Words>
  <Characters>6363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dc:description/>
  <cp:lastModifiedBy>Izabela Bambecka</cp:lastModifiedBy>
  <cp:revision>20</cp:revision>
  <cp:lastPrinted>2024-05-28T07:30:00Z</cp:lastPrinted>
  <dcterms:created xsi:type="dcterms:W3CDTF">2024-01-10T12:28:00Z</dcterms:created>
  <dcterms:modified xsi:type="dcterms:W3CDTF">2024-05-28T07:30:00Z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2023-06-05T00:00:00Z</vt:filetime>
  </property>
  <property fmtid="{D5CDD505-2E9C-101B-9397-08002B2CF9AE}" pid="3" name="Creator">
    <vt:lpwstr>RICOH Aficio MP C305</vt:lpwstr>
  </property>
  <property fmtid="{D5CDD505-2E9C-101B-9397-08002B2CF9AE}" pid="4" name="LastSaved">
    <vt:filetime>2023-11-21T00:00:00Z</vt:filetime>
  </property>
  <property fmtid="{D5CDD505-2E9C-101B-9397-08002B2CF9AE}" pid="5" name="Producer">
    <vt:lpwstr>RICOH Aficio MP C305</vt:lpwstr>
  </property>
</Properties>
</file>